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253F6BAF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bookmarkStart w:id="0" w:name="_Hlk187831755"/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</w:t>
      </w:r>
      <w:r w:rsidR="000D1C52">
        <w:rPr>
          <w:rFonts w:ascii="Averta Light" w:hAnsi="Averta Light"/>
          <w:b/>
          <w:sz w:val="28"/>
          <w:szCs w:val="28"/>
          <w:u w:val="single"/>
        </w:rPr>
        <w:t xml:space="preserve">Barrières </w:t>
      </w:r>
      <w:r w:rsidR="00611466">
        <w:rPr>
          <w:rFonts w:ascii="Averta Light" w:hAnsi="Averta Light"/>
          <w:b/>
          <w:sz w:val="28"/>
          <w:szCs w:val="28"/>
          <w:u w:val="single"/>
        </w:rPr>
        <w:t>manuelles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7B252DEE" w:rsidR="004960E0" w:rsidRPr="00F60B60" w:rsidRDefault="000F21AE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MSB</w:t>
      </w:r>
      <w:r w:rsidR="000D1C52">
        <w:rPr>
          <w:rFonts w:ascii="Calibri" w:hAnsi="Calibri" w:cs="Calibri"/>
          <w:b/>
          <w:sz w:val="28"/>
          <w:szCs w:val="28"/>
          <w:u w:val="single"/>
        </w:rPr>
        <w:t>-C80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4AE3332D" w14:textId="77777777" w:rsidR="000D1C52" w:rsidRDefault="000D1C52" w:rsidP="000D1C52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092F25A3" w14:textId="4F2CDBE6" w:rsidR="000D1C52" w:rsidRDefault="000D1C52" w:rsidP="000D1C52">
      <w:r>
        <w:t>Barrière</w:t>
      </w:r>
      <w:r w:rsidRPr="004E6C4F">
        <w:t xml:space="preserve"> </w:t>
      </w:r>
      <w:r w:rsidR="00611466">
        <w:t>manuelle pivotante</w:t>
      </w:r>
      <w:r>
        <w:t xml:space="preserve"> </w:t>
      </w:r>
      <w:r w:rsidR="00AA0E58">
        <w:t>Anti-véhicule</w:t>
      </w:r>
      <w:r>
        <w:t xml:space="preserve"> bélier</w:t>
      </w:r>
      <w:r w:rsidR="00611466">
        <w:t xml:space="preserve"> type MSB-C80</w:t>
      </w:r>
      <w:r>
        <w:t xml:space="preserve"> </w:t>
      </w:r>
      <w:r w:rsidR="000F21AE">
        <w:t>ouverture manuelle dans les deux sens de circulation, barrière cadenassable</w:t>
      </w:r>
      <w:r>
        <w:t>.</w:t>
      </w:r>
    </w:p>
    <w:p w14:paraId="70C391FD" w14:textId="41D52886" w:rsidR="000D1C52" w:rsidRDefault="00E1257B" w:rsidP="000D1C52">
      <w:r>
        <w:t xml:space="preserve">Résistance </w:t>
      </w:r>
      <w:r w:rsidR="00BE1A44">
        <w:rPr>
          <w:rFonts w:cs="Arial"/>
        </w:rPr>
        <w:t xml:space="preserve">7t2 / </w:t>
      </w:r>
      <w:r w:rsidR="00BE1A44" w:rsidRPr="00E1257B">
        <w:rPr>
          <w:rFonts w:cs="Arial"/>
        </w:rPr>
        <w:t xml:space="preserve">7t5 </w:t>
      </w:r>
      <w:r w:rsidR="00BE1A44">
        <w:t>à</w:t>
      </w:r>
      <w:r>
        <w:t xml:space="preserve"> 80 km/h</w:t>
      </w:r>
    </w:p>
    <w:p w14:paraId="09207009" w14:textId="77777777" w:rsidR="00E1257B" w:rsidRPr="004E6C4F" w:rsidRDefault="00E1257B" w:rsidP="000D1C52"/>
    <w:p w14:paraId="19C48475" w14:textId="77777777" w:rsidR="000D1C52" w:rsidRDefault="000D1C52" w:rsidP="000D1C52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31A4590" w14:textId="2D32148A" w:rsidR="000D1C52" w:rsidRDefault="000D1C52" w:rsidP="000D1C52">
      <w:r>
        <w:t>Barrière</w:t>
      </w:r>
      <w:r w:rsidRPr="004E6C4F">
        <w:t xml:space="preserve"> </w:t>
      </w:r>
      <w:r w:rsidR="000F21AE">
        <w:t>manuelle</w:t>
      </w:r>
      <w:r>
        <w:t xml:space="preserve"> lourde type </w:t>
      </w:r>
      <w:r w:rsidR="000F21AE">
        <w:t>MSB-C80</w:t>
      </w:r>
      <w:r>
        <w:t xml:space="preserve"> avec lisse </w:t>
      </w:r>
      <w:r w:rsidR="000F21AE">
        <w:t>acier</w:t>
      </w:r>
      <w:r>
        <w:t xml:space="preserve"> </w:t>
      </w:r>
      <w:r w:rsidR="00BE1A44">
        <w:t xml:space="preserve">pour passage libre de 3 à </w:t>
      </w:r>
      <w:r w:rsidR="000F21AE">
        <w:t>10</w:t>
      </w:r>
      <w:r w:rsidR="00BE1A44">
        <w:t xml:space="preserve"> m, </w:t>
      </w:r>
      <w:r>
        <w:t xml:space="preserve">capable de stopper un camion de </w:t>
      </w:r>
      <w:r w:rsidR="00BE1A44">
        <w:rPr>
          <w:rFonts w:cs="Arial"/>
        </w:rPr>
        <w:t xml:space="preserve">7t2 / </w:t>
      </w:r>
      <w:r w:rsidR="00BE1A44" w:rsidRPr="00E1257B">
        <w:rPr>
          <w:rFonts w:cs="Arial"/>
        </w:rPr>
        <w:t>7t</w:t>
      </w:r>
      <w:r w:rsidR="00AA0E58" w:rsidRPr="00E1257B">
        <w:rPr>
          <w:rFonts w:cs="Arial"/>
        </w:rPr>
        <w:t xml:space="preserve">5 </w:t>
      </w:r>
      <w:r w:rsidR="00AA0E58">
        <w:t>lancé</w:t>
      </w:r>
      <w:r>
        <w:t xml:space="preserve"> à 80 km/h</w:t>
      </w:r>
      <w:r w:rsidR="000F21AE">
        <w:t>, ouverture par pivotement dans les deux sens de circulation</w:t>
      </w:r>
      <w:r>
        <w:t>.</w:t>
      </w: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56E9B33E" w14:textId="7B52455A" w:rsidR="00A74047" w:rsidRDefault="00E90575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0E228BF8" w14:textId="77777777" w:rsidR="00A74047" w:rsidRDefault="00A74047" w:rsidP="004960E0">
      <w:pPr>
        <w:rPr>
          <w:b/>
          <w:bCs/>
          <w:u w:val="single"/>
        </w:rPr>
      </w:pPr>
    </w:p>
    <w:bookmarkEnd w:id="0"/>
    <w:p w14:paraId="760850E0" w14:textId="77777777" w:rsidR="00A74047" w:rsidRDefault="00A74047" w:rsidP="004960E0">
      <w:pPr>
        <w:rPr>
          <w:b/>
          <w:bCs/>
          <w:u w:val="single"/>
        </w:rPr>
      </w:pPr>
    </w:p>
    <w:p w14:paraId="639DA2EC" w14:textId="77777777" w:rsidR="00A74047" w:rsidRDefault="00A74047" w:rsidP="004960E0">
      <w:pPr>
        <w:rPr>
          <w:b/>
          <w:bCs/>
          <w:u w:val="single"/>
        </w:rPr>
      </w:pPr>
    </w:p>
    <w:p w14:paraId="1CB87D57" w14:textId="77777777" w:rsidR="00A74047" w:rsidRDefault="00A74047" w:rsidP="004960E0">
      <w:pPr>
        <w:rPr>
          <w:b/>
          <w:bCs/>
          <w:u w:val="single"/>
        </w:rPr>
      </w:pPr>
    </w:p>
    <w:p w14:paraId="4A781B58" w14:textId="77777777" w:rsidR="00A74047" w:rsidRDefault="00A74047" w:rsidP="004960E0">
      <w:pPr>
        <w:rPr>
          <w:b/>
          <w:bCs/>
          <w:u w:val="single"/>
        </w:rPr>
      </w:pPr>
    </w:p>
    <w:p w14:paraId="1895617F" w14:textId="5AE278E6" w:rsidR="00A74047" w:rsidRDefault="00A74047" w:rsidP="004960E0">
      <w:pPr>
        <w:rPr>
          <w:b/>
          <w:bCs/>
          <w:u w:val="single"/>
        </w:rPr>
      </w:pPr>
    </w:p>
    <w:p w14:paraId="22F9D230" w14:textId="3D450651" w:rsidR="00A74047" w:rsidRDefault="00AA0E58" w:rsidP="004960E0">
      <w:pPr>
        <w:rPr>
          <w:b/>
          <w:bCs/>
          <w:u w:val="single"/>
        </w:rPr>
      </w:pPr>
      <w:r w:rsidRPr="00A33BFC">
        <w:rPr>
          <w:rFonts w:ascii="Calibri" w:hAnsi="Calibri" w:cs="Calibr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47E0302" wp14:editId="0082C56F">
            <wp:simplePos x="0" y="0"/>
            <wp:positionH relativeFrom="column">
              <wp:posOffset>123825</wp:posOffset>
            </wp:positionH>
            <wp:positionV relativeFrom="paragraph">
              <wp:posOffset>28585</wp:posOffset>
            </wp:positionV>
            <wp:extent cx="5287037" cy="1876425"/>
            <wp:effectExtent l="0" t="0" r="8890" b="0"/>
            <wp:wrapNone/>
            <wp:docPr id="12" name="Image 11" descr="Une image contenant plane, table, blanc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D98EFC42-015B-4C95-830D-8C3F3FD43A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Une image contenant plane, table, blanc&#10;&#10;Description générée automatiquement">
                      <a:extLst>
                        <a:ext uri="{FF2B5EF4-FFF2-40B4-BE49-F238E27FC236}">
                          <a16:creationId xmlns:a16="http://schemas.microsoft.com/office/drawing/2014/main" id="{D98EFC42-015B-4C95-830D-8C3F3FD43A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287037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AAE84" w14:textId="77777777" w:rsidR="00A74047" w:rsidRDefault="00A74047" w:rsidP="004960E0">
      <w:pPr>
        <w:rPr>
          <w:b/>
          <w:bCs/>
          <w:u w:val="single"/>
        </w:rPr>
      </w:pP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2B73D908" w14:textId="77777777" w:rsidR="00A74047" w:rsidRDefault="00A74047" w:rsidP="004960E0">
      <w:pPr>
        <w:rPr>
          <w:b/>
          <w:bCs/>
          <w:u w:val="single"/>
        </w:rPr>
      </w:pPr>
    </w:p>
    <w:p w14:paraId="0C1A48E8" w14:textId="77777777" w:rsidR="00A74047" w:rsidRDefault="00A74047" w:rsidP="004960E0">
      <w:pPr>
        <w:rPr>
          <w:b/>
          <w:bCs/>
          <w:u w:val="single"/>
        </w:rPr>
      </w:pP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516B4C66" w14:textId="77777777" w:rsidR="00A74047" w:rsidRDefault="00A74047" w:rsidP="004960E0">
      <w:pPr>
        <w:rPr>
          <w:b/>
          <w:bCs/>
          <w:u w:val="single"/>
        </w:rPr>
      </w:pPr>
    </w:p>
    <w:p w14:paraId="799D4B0F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4B1E6999" w14:textId="77777777" w:rsidR="00A74047" w:rsidRDefault="00A74047" w:rsidP="004960E0">
      <w:pPr>
        <w:rPr>
          <w:b/>
          <w:bCs/>
          <w:u w:val="single"/>
        </w:rPr>
      </w:pPr>
    </w:p>
    <w:p w14:paraId="0E140580" w14:textId="77777777" w:rsidR="00A74047" w:rsidRDefault="00A74047" w:rsidP="004960E0">
      <w:pPr>
        <w:rPr>
          <w:b/>
          <w:bCs/>
          <w:u w:val="single"/>
        </w:rPr>
      </w:pPr>
    </w:p>
    <w:p w14:paraId="44B7EE69" w14:textId="77777777" w:rsidR="00A74047" w:rsidRDefault="00A74047" w:rsidP="004960E0">
      <w:pPr>
        <w:rPr>
          <w:b/>
          <w:bCs/>
          <w:u w:val="single"/>
        </w:rPr>
      </w:pPr>
    </w:p>
    <w:p w14:paraId="03EC730F" w14:textId="77777777" w:rsidR="00A74047" w:rsidRDefault="00A74047" w:rsidP="004960E0">
      <w:pPr>
        <w:rPr>
          <w:b/>
          <w:bCs/>
          <w:u w:val="single"/>
        </w:rPr>
      </w:pPr>
    </w:p>
    <w:p w14:paraId="1A372959" w14:textId="77777777" w:rsidR="00A74047" w:rsidRDefault="00A74047" w:rsidP="004960E0">
      <w:pPr>
        <w:rPr>
          <w:b/>
          <w:bCs/>
          <w:u w:val="single"/>
        </w:rPr>
      </w:pP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6FA29DF" w14:textId="77777777" w:rsidR="000D1C52" w:rsidRDefault="000D1C52" w:rsidP="004960E0">
      <w:pPr>
        <w:rPr>
          <w:b/>
          <w:bCs/>
          <w:u w:val="single"/>
        </w:rPr>
      </w:pPr>
    </w:p>
    <w:p w14:paraId="49B0844B" w14:textId="77777777" w:rsidR="000F21AE" w:rsidRDefault="000F21AE" w:rsidP="004960E0">
      <w:pPr>
        <w:rPr>
          <w:b/>
          <w:bCs/>
          <w:u w:val="single"/>
        </w:rPr>
      </w:pPr>
      <w:bookmarkStart w:id="1" w:name="_Hlk187831780"/>
    </w:p>
    <w:p w14:paraId="2E4C07EB" w14:textId="77777777" w:rsidR="000F21AE" w:rsidRDefault="000F21AE" w:rsidP="004960E0">
      <w:pPr>
        <w:rPr>
          <w:b/>
          <w:bCs/>
          <w:u w:val="single"/>
        </w:rPr>
      </w:pPr>
    </w:p>
    <w:p w14:paraId="42483382" w14:textId="13D00492" w:rsidR="004960E0" w:rsidRDefault="004960E0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E196163" w14:textId="77777777" w:rsidR="000F21AE" w:rsidRDefault="000F21AE" w:rsidP="000F21AE">
      <w:pPr>
        <w:rPr>
          <w:rFonts w:ascii="Averta Light" w:hAnsi="Averta Light" w:cs="Arial"/>
          <w:sz w:val="22"/>
          <w:szCs w:val="22"/>
        </w:rPr>
      </w:pPr>
      <w:bookmarkStart w:id="2" w:name="_Hlk187831853"/>
      <w:bookmarkEnd w:id="1"/>
    </w:p>
    <w:p w14:paraId="2F8C2E6A" w14:textId="35D882A9" w:rsidR="000F21AE" w:rsidRPr="000F21AE" w:rsidRDefault="000F21AE" w:rsidP="000F21AE">
      <w:pPr>
        <w:rPr>
          <w:rFonts w:cs="Arial"/>
        </w:rPr>
      </w:pPr>
      <w:r w:rsidRPr="000F21AE">
        <w:rPr>
          <w:rFonts w:cs="Arial"/>
        </w:rPr>
        <w:t>La Barrière sera une barrière manuelle à ouverture par pivotement de type MSB-C80 en acier peinte au RAL.</w:t>
      </w:r>
    </w:p>
    <w:p w14:paraId="2FDD5AAC" w14:textId="77777777" w:rsidR="000F21AE" w:rsidRPr="000F21AE" w:rsidRDefault="000F21AE" w:rsidP="000F21AE">
      <w:pPr>
        <w:rPr>
          <w:rFonts w:cs="Arial"/>
        </w:rPr>
      </w:pPr>
    </w:p>
    <w:p w14:paraId="35A422EE" w14:textId="04C9DD93" w:rsidR="000F21AE" w:rsidRDefault="000F21AE" w:rsidP="000F21AE">
      <w:pPr>
        <w:rPr>
          <w:rFonts w:cs="Arial"/>
        </w:rPr>
      </w:pPr>
      <w:r w:rsidRPr="00E1257B">
        <w:rPr>
          <w:rFonts w:cs="Arial"/>
        </w:rPr>
        <w:t xml:space="preserve">La résistance de la barrière sera certifiée par Crash-Test </w:t>
      </w:r>
      <w:r>
        <w:rPr>
          <w:rFonts w:cs="Arial"/>
        </w:rPr>
        <w:t>en version largeur 6m</w:t>
      </w:r>
      <w:r w:rsidRPr="00E1257B">
        <w:rPr>
          <w:rFonts w:cs="Arial"/>
        </w:rPr>
        <w:t xml:space="preserve"> conformément aux normes en vigueur, prouvant sa capacité à stopper un poids lourd de </w:t>
      </w:r>
      <w:r>
        <w:rPr>
          <w:rFonts w:cs="Arial"/>
        </w:rPr>
        <w:t xml:space="preserve">7t2 / </w:t>
      </w:r>
      <w:r w:rsidRPr="00E1257B">
        <w:rPr>
          <w:rFonts w:cs="Arial"/>
        </w:rPr>
        <w:t xml:space="preserve">7t5 lancé à 80 Km/h avec un niveau de pénétration inférieur à </w:t>
      </w:r>
      <w:r>
        <w:rPr>
          <w:rFonts w:cs="Arial"/>
        </w:rPr>
        <w:t>2</w:t>
      </w:r>
      <w:r w:rsidRPr="00E1257B">
        <w:rPr>
          <w:rFonts w:cs="Arial"/>
        </w:rPr>
        <w:t xml:space="preserve"> ml </w:t>
      </w:r>
    </w:p>
    <w:p w14:paraId="569B544D" w14:textId="7E4845A1" w:rsidR="000F21AE" w:rsidRPr="000F21AE" w:rsidRDefault="000F21AE" w:rsidP="000F21AE">
      <w:pPr>
        <w:rPr>
          <w:rFonts w:cs="Arial"/>
        </w:rPr>
      </w:pPr>
      <w:r w:rsidRPr="000F21AE">
        <w:rPr>
          <w:rFonts w:cs="Arial"/>
        </w:rPr>
        <w:t xml:space="preserve"> </w:t>
      </w:r>
    </w:p>
    <w:p w14:paraId="1FFDFF44" w14:textId="01995E9E" w:rsidR="000F21AE" w:rsidRPr="000F21AE" w:rsidRDefault="000F21AE" w:rsidP="000F21AE">
      <w:pPr>
        <w:rPr>
          <w:rFonts w:cs="Arial"/>
        </w:rPr>
      </w:pPr>
      <w:r w:rsidRPr="000F21AE">
        <w:rPr>
          <w:rFonts w:cs="Arial"/>
        </w:rPr>
        <w:t xml:space="preserve">Ce niveau de résistance sera complété par 1 crash-test numérique, prouvant sa capacité à stopper un véhicule de 30t à 48 Km/h </w:t>
      </w:r>
      <w:r>
        <w:rPr>
          <w:rFonts w:cs="Arial"/>
        </w:rPr>
        <w:t>en largeur 10 m</w:t>
      </w:r>
    </w:p>
    <w:p w14:paraId="6E369FC1" w14:textId="77777777" w:rsidR="000F21AE" w:rsidRPr="000F21AE" w:rsidRDefault="000F21AE" w:rsidP="000F21AE">
      <w:pPr>
        <w:rPr>
          <w:rFonts w:cs="Arial"/>
        </w:rPr>
      </w:pPr>
    </w:p>
    <w:p w14:paraId="409B96F7" w14:textId="77777777" w:rsidR="000F21AE" w:rsidRPr="000F21AE" w:rsidRDefault="000F21AE" w:rsidP="000F21AE">
      <w:pPr>
        <w:rPr>
          <w:rFonts w:cs="Arial"/>
        </w:rPr>
      </w:pPr>
    </w:p>
    <w:p w14:paraId="2BFB5248" w14:textId="58548120" w:rsidR="000F21AE" w:rsidRPr="000F21AE" w:rsidRDefault="000F21AE" w:rsidP="000F21AE">
      <w:pPr>
        <w:rPr>
          <w:rFonts w:cs="Arial"/>
        </w:rPr>
      </w:pPr>
      <w:r w:rsidRPr="000F21AE">
        <w:rPr>
          <w:rFonts w:cs="Arial"/>
        </w:rPr>
        <w:t>L’ouverture de la barrière sera possible dans les deux sens de circulation la barrière aura les caractéristiques suivantes :</w:t>
      </w:r>
    </w:p>
    <w:p w14:paraId="639051BF" w14:textId="77777777" w:rsidR="000F21AE" w:rsidRPr="000F21AE" w:rsidRDefault="000F21AE" w:rsidP="000F21AE">
      <w:pPr>
        <w:rPr>
          <w:rFonts w:cs="Arial"/>
        </w:rPr>
      </w:pPr>
    </w:p>
    <w:p w14:paraId="49FF3C4F" w14:textId="36E31139" w:rsidR="000F21AE" w:rsidRP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 w:rsidRPr="000F21AE">
        <w:rPr>
          <w:rFonts w:cs="Arial"/>
        </w:rPr>
        <w:t xml:space="preserve">Réservation de 8 cm </w:t>
      </w:r>
      <w:r w:rsidR="004C43CF" w:rsidRPr="000F21AE">
        <w:rPr>
          <w:rFonts w:cs="Arial"/>
        </w:rPr>
        <w:t>au-dessus</w:t>
      </w:r>
      <w:r w:rsidRPr="000F21AE">
        <w:rPr>
          <w:rFonts w:cs="Arial"/>
        </w:rPr>
        <w:t xml:space="preserve"> du massif pour le revêtement de sol</w:t>
      </w:r>
    </w:p>
    <w:p w14:paraId="5FB97D23" w14:textId="77777777" w:rsidR="000F21AE" w:rsidRP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 w:rsidRPr="000F21AE">
        <w:rPr>
          <w:rFonts w:cs="Arial"/>
        </w:rPr>
        <w:t>Verrouillage par goupille en position ouverte</w:t>
      </w:r>
    </w:p>
    <w:p w14:paraId="6A028AC5" w14:textId="77777777" w:rsidR="000F21AE" w:rsidRP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 w:rsidRPr="000F21AE">
        <w:rPr>
          <w:rFonts w:cs="Arial"/>
        </w:rPr>
        <w:t>Largeur de 3 à 6 ml avec la possibilité de réalisation d’une longueur sur mesure jusqu’à 10m</w:t>
      </w:r>
    </w:p>
    <w:p w14:paraId="7E928659" w14:textId="77777777" w:rsid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 w:rsidRPr="000F21AE">
        <w:rPr>
          <w:rFonts w:cs="Arial"/>
        </w:rPr>
        <w:t>Hauteur de lisse 90 cm</w:t>
      </w:r>
    </w:p>
    <w:p w14:paraId="0546F7D3" w14:textId="6075A71A" w:rsid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>
        <w:rPr>
          <w:rFonts w:cs="Arial"/>
        </w:rPr>
        <w:t xml:space="preserve">Poteaux Ø 25 cm </w:t>
      </w:r>
    </w:p>
    <w:p w14:paraId="7B1F78F1" w14:textId="3F3D38EA" w:rsidR="000F21AE" w:rsidRPr="000F21AE" w:rsidRDefault="004C43CF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>
        <w:rPr>
          <w:rFonts w:cs="Arial"/>
        </w:rPr>
        <w:t>Graisseurs automatiques</w:t>
      </w:r>
      <w:r w:rsidR="000F21AE">
        <w:rPr>
          <w:rFonts w:cs="Arial"/>
        </w:rPr>
        <w:t xml:space="preserve"> sur les parties en frottement</w:t>
      </w:r>
    </w:p>
    <w:p w14:paraId="5638FBEB" w14:textId="77777777" w:rsidR="000F21AE" w:rsidRP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 w:rsidRPr="000F21AE">
        <w:rPr>
          <w:rFonts w:cs="Arial"/>
        </w:rPr>
        <w:t>Traitement anti-corrosion par galvanisation à chaud + poudre époxy</w:t>
      </w:r>
    </w:p>
    <w:p w14:paraId="21B86A7D" w14:textId="77777777" w:rsidR="000D1C52" w:rsidRPr="000F21AE" w:rsidRDefault="000D1C52" w:rsidP="000D1C52">
      <w:pPr>
        <w:spacing w:before="120"/>
        <w:rPr>
          <w:rFonts w:cs="Arial"/>
        </w:rPr>
      </w:pPr>
    </w:p>
    <w:p w14:paraId="158486EB" w14:textId="77777777" w:rsidR="000D1C52" w:rsidRPr="000F21AE" w:rsidRDefault="000D1C52" w:rsidP="000D1C52">
      <w:pPr>
        <w:spacing w:before="120"/>
        <w:rPr>
          <w:rFonts w:cs="Arial"/>
        </w:rPr>
      </w:pPr>
    </w:p>
    <w:p w14:paraId="4D1BDC36" w14:textId="77777777" w:rsidR="000D1C52" w:rsidRPr="000F21AE" w:rsidRDefault="000D1C52" w:rsidP="000D1C52">
      <w:pPr>
        <w:spacing w:before="120"/>
        <w:rPr>
          <w:rFonts w:cs="Arial"/>
        </w:rPr>
      </w:pPr>
    </w:p>
    <w:p w14:paraId="1E592437" w14:textId="0B51F22D" w:rsidR="00E1257B" w:rsidRPr="000F21AE" w:rsidRDefault="000D1C52" w:rsidP="000D1C52">
      <w:pPr>
        <w:spacing w:before="120"/>
        <w:rPr>
          <w:rFonts w:cs="Arial"/>
          <w:b/>
          <w:bCs/>
        </w:rPr>
      </w:pPr>
      <w:r w:rsidRPr="000F21AE">
        <w:rPr>
          <w:rFonts w:cs="Arial"/>
          <w:b/>
          <w:bCs/>
        </w:rPr>
        <w:t>Options</w:t>
      </w:r>
      <w:r w:rsidR="00E1257B" w:rsidRPr="000F21AE">
        <w:rPr>
          <w:rFonts w:cs="Arial"/>
          <w:b/>
          <w:bCs/>
        </w:rPr>
        <w:t xml:space="preserve"> à intégrer au DCE si nécessaire</w:t>
      </w:r>
      <w:r w:rsidRPr="000F21AE">
        <w:rPr>
          <w:rFonts w:cs="Arial"/>
          <w:b/>
          <w:bCs/>
        </w:rPr>
        <w:t xml:space="preserve"> :</w:t>
      </w:r>
    </w:p>
    <w:p w14:paraId="6464BFD8" w14:textId="2A01B3BD" w:rsidR="000D1C52" w:rsidRPr="000F21AE" w:rsidRDefault="000D1C52" w:rsidP="000D1C52">
      <w:pPr>
        <w:spacing w:before="120"/>
        <w:rPr>
          <w:rFonts w:cs="Arial"/>
        </w:rPr>
      </w:pPr>
      <w:r w:rsidRPr="000F21AE">
        <w:rPr>
          <w:rFonts w:cs="Arial"/>
        </w:rPr>
        <w:t xml:space="preserve"> </w:t>
      </w:r>
    </w:p>
    <w:p w14:paraId="796CA9D0" w14:textId="77777777" w:rsidR="000F21AE" w:rsidRPr="000F21AE" w:rsidRDefault="000F21AE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0F21AE">
        <w:rPr>
          <w:rFonts w:cs="Arial"/>
        </w:rPr>
        <w:t>Teinte RAL au choix</w:t>
      </w:r>
    </w:p>
    <w:p w14:paraId="209D21CF" w14:textId="77777777" w:rsidR="000F21AE" w:rsidRPr="000F21AE" w:rsidRDefault="000F21AE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0F21AE">
        <w:rPr>
          <w:rFonts w:cs="Arial"/>
        </w:rPr>
        <w:t>Faible profondeur de scellement 50 cm</w:t>
      </w:r>
    </w:p>
    <w:p w14:paraId="37672DBB" w14:textId="3CEA980B" w:rsidR="000F21AE" w:rsidRPr="000F21AE" w:rsidRDefault="000F21AE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0F21AE">
        <w:rPr>
          <w:rFonts w:cs="Arial"/>
        </w:rPr>
        <w:t>Goupille cadenassable</w:t>
      </w:r>
    </w:p>
    <w:p w14:paraId="49882AA4" w14:textId="1CAAF272" w:rsidR="000F21AE" w:rsidRPr="000F21AE" w:rsidRDefault="000F21AE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0F21AE">
        <w:rPr>
          <w:rFonts w:cs="Times New Roman"/>
        </w:rPr>
        <w:t>Contact d’ouverture</w:t>
      </w:r>
    </w:p>
    <w:p w14:paraId="78A14711" w14:textId="77777777" w:rsidR="00E1257B" w:rsidRPr="000F21AE" w:rsidRDefault="00E1257B" w:rsidP="00E1257B">
      <w:pPr>
        <w:pStyle w:val="Paragraphedeliste"/>
        <w:contextualSpacing w:val="0"/>
        <w:jc w:val="both"/>
        <w:rPr>
          <w:rFonts w:cs="Times New Roman"/>
        </w:rPr>
      </w:pPr>
    </w:p>
    <w:bookmarkEnd w:id="2"/>
    <w:p w14:paraId="21A92044" w14:textId="77777777" w:rsidR="000D1C52" w:rsidRPr="000F21AE" w:rsidRDefault="000D1C52" w:rsidP="000D1C52">
      <w:pPr>
        <w:rPr>
          <w:rFonts w:cs="Arial"/>
        </w:rPr>
      </w:pPr>
    </w:p>
    <w:p w14:paraId="6EC1B6AC" w14:textId="77777777" w:rsidR="004960E0" w:rsidRDefault="004960E0" w:rsidP="000D1C52">
      <w:pPr>
        <w:rPr>
          <w:rFonts w:ascii="Calibri" w:hAnsi="Calibri" w:cs="Calibri"/>
          <w:sz w:val="20"/>
        </w:rPr>
      </w:pPr>
    </w:p>
    <w:sectPr w:rsidR="004960E0" w:rsidSect="0016122C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A704" w14:textId="77777777" w:rsidR="005320FD" w:rsidRDefault="005320FD" w:rsidP="00A46164">
      <w:r>
        <w:separator/>
      </w:r>
    </w:p>
  </w:endnote>
  <w:endnote w:type="continuationSeparator" w:id="0">
    <w:p w14:paraId="77B5DC24" w14:textId="77777777" w:rsidR="005320FD" w:rsidRDefault="005320FD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51B0" w14:textId="77777777" w:rsidR="005320FD" w:rsidRDefault="005320FD" w:rsidP="00A46164">
      <w:r>
        <w:separator/>
      </w:r>
    </w:p>
  </w:footnote>
  <w:footnote w:type="continuationSeparator" w:id="0">
    <w:p w14:paraId="74A0E57D" w14:textId="77777777" w:rsidR="005320FD" w:rsidRDefault="005320FD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4643C9"/>
    <w:multiLevelType w:val="hybridMultilevel"/>
    <w:tmpl w:val="8E3625C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E759AB"/>
    <w:multiLevelType w:val="hybridMultilevel"/>
    <w:tmpl w:val="719CE8E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26AE9"/>
    <w:multiLevelType w:val="hybridMultilevel"/>
    <w:tmpl w:val="7FD8E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738A6"/>
    <w:multiLevelType w:val="hybridMultilevel"/>
    <w:tmpl w:val="BDE6A8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86B6F"/>
    <w:multiLevelType w:val="hybridMultilevel"/>
    <w:tmpl w:val="9DF2C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C4189"/>
    <w:multiLevelType w:val="hybridMultilevel"/>
    <w:tmpl w:val="D0F005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2A4487"/>
    <w:multiLevelType w:val="hybridMultilevel"/>
    <w:tmpl w:val="58841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3"/>
  </w:num>
  <w:num w:numId="3" w16cid:durableId="13700998">
    <w:abstractNumId w:val="6"/>
  </w:num>
  <w:num w:numId="4" w16cid:durableId="772017032">
    <w:abstractNumId w:val="10"/>
  </w:num>
  <w:num w:numId="5" w16cid:durableId="792136323">
    <w:abstractNumId w:val="1"/>
  </w:num>
  <w:num w:numId="6" w16cid:durableId="412901392">
    <w:abstractNumId w:val="9"/>
  </w:num>
  <w:num w:numId="7" w16cid:durableId="1630550714">
    <w:abstractNumId w:val="2"/>
  </w:num>
  <w:num w:numId="8" w16cid:durableId="1334606232">
    <w:abstractNumId w:val="5"/>
  </w:num>
  <w:num w:numId="9" w16cid:durableId="720515643">
    <w:abstractNumId w:val="7"/>
  </w:num>
  <w:num w:numId="10" w16cid:durableId="1417049649">
    <w:abstractNumId w:val="1"/>
  </w:num>
  <w:num w:numId="11" w16cid:durableId="1968513014">
    <w:abstractNumId w:val="11"/>
  </w:num>
  <w:num w:numId="12" w16cid:durableId="432826227">
    <w:abstractNumId w:val="12"/>
  </w:num>
  <w:num w:numId="13" w16cid:durableId="1246383087">
    <w:abstractNumId w:val="8"/>
  </w:num>
  <w:num w:numId="14" w16cid:durableId="1607424589">
    <w:abstractNumId w:val="3"/>
  </w:num>
  <w:num w:numId="15" w16cid:durableId="490295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1DB7"/>
    <w:rsid w:val="000230B1"/>
    <w:rsid w:val="00047225"/>
    <w:rsid w:val="00097986"/>
    <w:rsid w:val="000A2990"/>
    <w:rsid w:val="000D1C52"/>
    <w:rsid w:val="000D5336"/>
    <w:rsid w:val="000E0AC1"/>
    <w:rsid w:val="000E4D95"/>
    <w:rsid w:val="000F21AE"/>
    <w:rsid w:val="00113327"/>
    <w:rsid w:val="0016122C"/>
    <w:rsid w:val="00162EC5"/>
    <w:rsid w:val="001A4E6A"/>
    <w:rsid w:val="001E344B"/>
    <w:rsid w:val="00203133"/>
    <w:rsid w:val="00256DC4"/>
    <w:rsid w:val="002F4908"/>
    <w:rsid w:val="00344195"/>
    <w:rsid w:val="00345812"/>
    <w:rsid w:val="00364992"/>
    <w:rsid w:val="003D3777"/>
    <w:rsid w:val="004960E0"/>
    <w:rsid w:val="004A246A"/>
    <w:rsid w:val="004C43CF"/>
    <w:rsid w:val="004E7A7B"/>
    <w:rsid w:val="00520FF6"/>
    <w:rsid w:val="005320FD"/>
    <w:rsid w:val="00611466"/>
    <w:rsid w:val="007E666B"/>
    <w:rsid w:val="008A670A"/>
    <w:rsid w:val="008C60D0"/>
    <w:rsid w:val="008E71AF"/>
    <w:rsid w:val="0097399C"/>
    <w:rsid w:val="009D19DD"/>
    <w:rsid w:val="009F0287"/>
    <w:rsid w:val="00A200C3"/>
    <w:rsid w:val="00A42045"/>
    <w:rsid w:val="00A46164"/>
    <w:rsid w:val="00A62EA0"/>
    <w:rsid w:val="00A74047"/>
    <w:rsid w:val="00AA0E58"/>
    <w:rsid w:val="00AA7617"/>
    <w:rsid w:val="00AB069F"/>
    <w:rsid w:val="00BA3490"/>
    <w:rsid w:val="00BB551C"/>
    <w:rsid w:val="00BB5E24"/>
    <w:rsid w:val="00BE1A44"/>
    <w:rsid w:val="00C842D8"/>
    <w:rsid w:val="00CC126C"/>
    <w:rsid w:val="00CC2225"/>
    <w:rsid w:val="00D063B5"/>
    <w:rsid w:val="00D20D7E"/>
    <w:rsid w:val="00D32F63"/>
    <w:rsid w:val="00DF51F8"/>
    <w:rsid w:val="00E1257B"/>
    <w:rsid w:val="00E45A44"/>
    <w:rsid w:val="00E90575"/>
    <w:rsid w:val="00EB1B0F"/>
    <w:rsid w:val="00F1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0D1C5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7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89303-4B6D-4D1B-8D42-B41C074FDC04}"/>
</file>

<file path=customXml/itemProps3.xml><?xml version="1.0" encoding="utf-8"?>
<ds:datastoreItem xmlns:ds="http://schemas.openxmlformats.org/officeDocument/2006/customXml" ds:itemID="{EEB4BFE2-F967-4E0C-B3B2-B970EB9FE2D8}"/>
</file>

<file path=customXml/itemProps4.xml><?xml version="1.0" encoding="utf-8"?>
<ds:datastoreItem xmlns:ds="http://schemas.openxmlformats.org/officeDocument/2006/customXml" ds:itemID="{73A1C691-B5E2-45DC-A2CB-4D4984228B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5</cp:revision>
  <cp:lastPrinted>2024-03-07T13:51:00Z</cp:lastPrinted>
  <dcterms:created xsi:type="dcterms:W3CDTF">2025-01-15T17:04:00Z</dcterms:created>
  <dcterms:modified xsi:type="dcterms:W3CDTF">2025-03-25T18:02:00Z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